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8"/>
        <w:ind w:left="2276" w:right="0" w:firstLine="0"/>
        <w:jc w:val="left"/>
        <w:rPr>
          <w:rFonts w:ascii="Arial" w:hAnsi="Arial" w:cs="Arial" w:eastAsia="Arial"/>
          <w:sz w:val="72"/>
          <w:szCs w:val="72"/>
        </w:rPr>
      </w:pPr>
      <w:r>
        <w:rPr/>
        <w:pict>
          <v:shape style="position:absolute;margin-left:73.199997pt;margin-top:-34.732433pt;width:82.44pt;height:99.12pt;mso-position-horizontal-relative:page;mso-position-vertical-relative:paragraph;z-index:0" type="#_x0000_t75" stroked="false">
            <v:imagedata r:id="rId5" o:title=""/>
          </v:shape>
        </w:pict>
      </w:r>
      <w:r>
        <w:rPr>
          <w:rFonts w:ascii="Arial"/>
          <w:sz w:val="72"/>
        </w:rPr>
        <w:t>PRESS</w:t>
      </w:r>
      <w:r>
        <w:rPr>
          <w:rFonts w:ascii="Arial"/>
          <w:spacing w:val="-1"/>
          <w:sz w:val="72"/>
        </w:rPr>
        <w:t> </w:t>
      </w:r>
      <w:r>
        <w:rPr>
          <w:rFonts w:ascii="Arial"/>
          <w:sz w:val="72"/>
        </w:rPr>
        <w:t>RELEASE</w:t>
      </w:r>
    </w:p>
    <w:p>
      <w:pPr>
        <w:spacing w:before="0"/>
        <w:ind w:left="2312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March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29,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2016</w:t>
      </w:r>
      <w:r>
        <w:rPr>
          <w:rFonts w:ascii="Calibri"/>
          <w:i/>
          <w:sz w:val="22"/>
        </w:rPr>
        <w:t>  -  </w:t>
      </w:r>
      <w:r>
        <w:rPr>
          <w:rFonts w:ascii="Calibri"/>
          <w:spacing w:val="-2"/>
          <w:sz w:val="22"/>
        </w:rPr>
        <w:t>FOR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IMMEDIATE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RELEASE:</w:t>
      </w:r>
      <w:r>
        <w:rPr>
          <w:rFonts w:ascii="Calibri"/>
          <w:sz w:val="22"/>
        </w:rPr>
        <w:t> 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Washington,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DC</w:t>
      </w:r>
    </w:p>
    <w:p>
      <w:pPr>
        <w:spacing w:before="0"/>
        <w:ind w:left="2997" w:right="1484" w:hanging="69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CONTACT: LARRY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CLINTON 202-236-0001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2"/>
          <w:sz w:val="22"/>
        </w:rPr>
        <w:t>or</w:t>
      </w:r>
      <w:r>
        <w:rPr>
          <w:rFonts w:ascii="Calibri"/>
          <w:i/>
          <w:spacing w:val="2"/>
          <w:sz w:val="22"/>
        </w:rPr>
        <w:t> </w:t>
      </w:r>
      <w:r>
        <w:rPr>
          <w:rFonts w:ascii="Calibri"/>
          <w:i/>
          <w:color w:val="0000FF"/>
          <w:spacing w:val="2"/>
          <w:sz w:val="22"/>
        </w:rPr>
      </w:r>
      <w:hyperlink r:id="rId6">
        <w:r>
          <w:rPr>
            <w:rFonts w:ascii="Calibri"/>
            <w:i/>
            <w:color w:val="0000FF"/>
            <w:spacing w:val="-1"/>
            <w:sz w:val="22"/>
            <w:u w:val="single" w:color="0000FF"/>
          </w:rPr>
          <w:t>lclinton@isalliance.org</w:t>
        </w:r>
        <w:r>
          <w:rPr>
            <w:rFonts w:ascii="Calibri"/>
            <w:i/>
            <w:color w:val="0000FF"/>
            <w:sz w:val="22"/>
          </w:rPr>
        </w:r>
      </w:hyperlink>
      <w:r>
        <w:rPr>
          <w:rFonts w:ascii="Calibri"/>
          <w:i/>
          <w:spacing w:val="-1"/>
          <w:sz w:val="22"/>
        </w:rPr>
        <w:t>)</w:t>
      </w:r>
      <w:r>
        <w:rPr>
          <w:rFonts w:ascii="Calibri"/>
          <w:i/>
          <w:spacing w:val="23"/>
          <w:sz w:val="22"/>
        </w:rPr>
        <w:t> </w:t>
      </w:r>
      <w:r>
        <w:rPr>
          <w:rFonts w:ascii="Calibri"/>
          <w:i/>
          <w:spacing w:val="-1"/>
          <w:sz w:val="22"/>
        </w:rPr>
        <w:t>DAVID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PERERA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pacing w:val="-1"/>
          <w:sz w:val="22"/>
        </w:rPr>
        <w:t>703-907-0083</w:t>
      </w:r>
      <w:r>
        <w:rPr>
          <w:rFonts w:ascii="Calibri"/>
          <w:i/>
          <w:sz w:val="22"/>
        </w:rPr>
        <w:t> |</w:t>
      </w:r>
      <w:r>
        <w:rPr>
          <w:rFonts w:ascii="Calibri"/>
          <w:i/>
          <w:spacing w:val="1"/>
          <w:sz w:val="22"/>
        </w:rPr>
        <w:t> </w:t>
      </w:r>
      <w:hyperlink r:id="rId7">
        <w:r>
          <w:rPr>
            <w:rFonts w:ascii="Calibri"/>
            <w:i/>
            <w:color w:val="0000FF"/>
            <w:spacing w:val="1"/>
            <w:sz w:val="22"/>
          </w:rPr>
        </w:r>
        <w:r>
          <w:rPr>
            <w:rFonts w:ascii="Calibri"/>
            <w:i/>
            <w:color w:val="0000FF"/>
            <w:spacing w:val="-1"/>
            <w:sz w:val="22"/>
            <w:u w:val="single" w:color="0000FF"/>
          </w:rPr>
          <w:t>dperera@isalliance.org</w:t>
        </w:r>
        <w:r>
          <w:rPr>
            <w:rFonts w:ascii="Calibri"/>
            <w:i/>
            <w:color w:val="0000FF"/>
            <w:sz w:val="22"/>
          </w:rPr>
        </w:r>
        <w:r>
          <w:rPr>
            <w:rFonts w:ascii="Calibri"/>
            <w:sz w:val="22"/>
          </w:rPr>
        </w:r>
      </w:hyperlink>
    </w:p>
    <w:p>
      <w:pPr>
        <w:spacing w:line="240" w:lineRule="auto" w:before="10"/>
        <w:rPr>
          <w:rFonts w:ascii="Calibri" w:hAnsi="Calibri" w:cs="Calibri" w:eastAsia="Calibri"/>
          <w:i/>
          <w:sz w:val="17"/>
          <w:szCs w:val="17"/>
        </w:rPr>
      </w:pPr>
    </w:p>
    <w:p>
      <w:pPr>
        <w:spacing w:before="66"/>
        <w:ind w:left="115" w:right="0" w:firstLine="686"/>
        <w:jc w:val="left"/>
        <w:rPr>
          <w:rFonts w:ascii="Cambria" w:hAnsi="Cambria" w:cs="Cambria" w:eastAsia="Cambria"/>
          <w:sz w:val="24"/>
          <w:szCs w:val="24"/>
        </w:rPr>
      </w:pPr>
      <w:r>
        <w:rPr>
          <w:rFonts w:ascii="Cambria"/>
          <w:b/>
          <w:spacing w:val="-1"/>
          <w:sz w:val="24"/>
        </w:rPr>
        <w:t>Internet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Security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Alliance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Appoints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David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Perera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z w:val="24"/>
        </w:rPr>
        <w:t>as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pacing w:val="-1"/>
          <w:sz w:val="24"/>
        </w:rPr>
        <w:t>Assistant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Vice</w:t>
      </w:r>
      <w:r>
        <w:rPr>
          <w:rFonts w:ascii="Cambria"/>
          <w:b/>
          <w:spacing w:val="-4"/>
          <w:sz w:val="24"/>
        </w:rPr>
        <w:t> </w:t>
      </w:r>
      <w:r>
        <w:rPr>
          <w:rFonts w:ascii="Cambria"/>
          <w:b/>
          <w:spacing w:val="-1"/>
          <w:sz w:val="24"/>
        </w:rPr>
        <w:t>President</w:t>
      </w:r>
      <w:r>
        <w:rPr>
          <w:rFonts w:ascii="Cambria"/>
          <w:sz w:val="24"/>
        </w:rPr>
      </w:r>
    </w:p>
    <w:p>
      <w:pPr>
        <w:spacing w:line="240" w:lineRule="auto" w:before="11"/>
        <w:rPr>
          <w:rFonts w:ascii="Cambria" w:hAnsi="Cambria" w:cs="Cambria" w:eastAsia="Cambria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Internet</w:t>
      </w:r>
      <w:r>
        <w:rPr>
          <w:spacing w:val="-2"/>
        </w:rPr>
        <w:t> </w:t>
      </w:r>
      <w:r>
        <w:rPr>
          <w:spacing w:val="-1"/>
        </w:rPr>
        <w:t>Security</w:t>
      </w:r>
      <w:r>
        <w:rPr>
          <w:spacing w:val="-2"/>
        </w:rPr>
        <w:t> </w:t>
      </w:r>
      <w:r>
        <w:rPr>
          <w:spacing w:val="-1"/>
        </w:rPr>
        <w:t>Alliance</w:t>
      </w:r>
      <w:r>
        <w:rPr>
          <w:spacing w:val="1"/>
        </w:rPr>
        <w:t> </w:t>
      </w:r>
      <w:r>
        <w:rPr>
          <w:spacing w:val="-1"/>
        </w:rPr>
        <w:t>(ISA)</w:t>
      </w:r>
      <w:r>
        <w:rPr>
          <w:spacing w:val="-2"/>
        </w:rPr>
        <w:t> </w:t>
      </w:r>
      <w:r>
        <w:rPr>
          <w:rFonts w:ascii="Cambria" w:hAnsi="Cambria" w:cs="Cambria" w:eastAsia="Cambria"/>
        </w:rPr>
        <w:t>is</w:t>
      </w:r>
      <w:r>
        <w:rPr>
          <w:rFonts w:ascii="Cambria" w:hAnsi="Cambria" w:cs="Cambria" w:eastAsia="Cambria"/>
          <w:spacing w:val="-1"/>
        </w:rPr>
        <w:t> delighted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announce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that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David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Perera </w:t>
      </w:r>
      <w:r>
        <w:rPr>
          <w:rFonts w:ascii="Cambria" w:hAnsi="Cambria" w:cs="Cambria" w:eastAsia="Cambria"/>
        </w:rPr>
        <w:t>is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its’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new</w:t>
      </w:r>
      <w:r>
        <w:rPr>
          <w:rFonts w:ascii="Cambria" w:hAnsi="Cambria" w:cs="Cambria" w:eastAsia="Cambria"/>
          <w:spacing w:val="63"/>
        </w:rPr>
        <w:t> </w:t>
      </w:r>
      <w:r>
        <w:rPr>
          <w:spacing w:val="-1"/>
        </w:rPr>
        <w:t>Assistant</w:t>
      </w:r>
      <w:r>
        <w:rPr>
          <w:spacing w:val="-10"/>
        </w:rPr>
        <w:t> </w:t>
      </w:r>
      <w:r>
        <w:rPr>
          <w:spacing w:val="-1"/>
        </w:rPr>
        <w:t>Vice-President</w:t>
      </w:r>
      <w:r>
        <w:rPr>
          <w:spacing w:val="-9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1"/>
        </w:rPr>
        <w:t>Government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Policy.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ISA President,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Larry Clinton,</w:t>
      </w:r>
      <w:r>
        <w:rPr>
          <w:rFonts w:ascii="Cambria" w:hAnsi="Cambria" w:cs="Cambria" w:eastAsia="Cambria"/>
          <w:spacing w:val="1"/>
        </w:rPr>
        <w:t> </w:t>
      </w:r>
      <w:r>
        <w:rPr>
          <w:rFonts w:ascii="Cambria" w:hAnsi="Cambria" w:cs="Cambria" w:eastAsia="Cambria"/>
          <w:spacing w:val="-1"/>
        </w:rPr>
        <w:t>said,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“Perera</w:t>
      </w:r>
      <w:r>
        <w:rPr>
          <w:rFonts w:ascii="Cambria" w:hAnsi="Cambria" w:cs="Cambria" w:eastAsia="Cambria"/>
        </w:rPr>
        <w:t> is </w:t>
      </w:r>
      <w:r>
        <w:rPr>
          <w:rFonts w:ascii="Cambria" w:hAnsi="Cambria" w:cs="Cambria" w:eastAsia="Cambria"/>
          <w:spacing w:val="-1"/>
        </w:rPr>
        <w:t>one</w:t>
      </w:r>
      <w:r>
        <w:rPr>
          <w:rFonts w:ascii="Cambria" w:hAnsi="Cambria" w:cs="Cambria" w:eastAsia="Cambria"/>
        </w:rPr>
        <w:t> of the best </w:t>
      </w:r>
      <w:r>
        <w:rPr>
          <w:rFonts w:ascii="Cambria" w:hAnsi="Cambria" w:cs="Cambria" w:eastAsia="Cambria"/>
          <w:spacing w:val="-1"/>
        </w:rPr>
        <w:t>known</w:t>
      </w:r>
      <w:r>
        <w:rPr>
          <w:rFonts w:ascii="Cambria" w:hAnsi="Cambria" w:cs="Cambria" w:eastAsia="Cambria"/>
        </w:rPr>
        <w:t> names in Capitol </w:t>
      </w:r>
      <w:r>
        <w:rPr>
          <w:rFonts w:ascii="Cambria" w:hAnsi="Cambria" w:cs="Cambria" w:eastAsia="Cambria"/>
          <w:spacing w:val="-1"/>
        </w:rPr>
        <w:t>cyber</w:t>
      </w:r>
      <w:r>
        <w:rPr>
          <w:rFonts w:ascii="Cambria" w:hAnsi="Cambria" w:cs="Cambria" w:eastAsia="Cambria"/>
          <w:spacing w:val="75"/>
        </w:rPr>
        <w:t> </w:t>
      </w:r>
      <w:r>
        <w:rPr>
          <w:spacing w:val="-1"/>
        </w:rPr>
        <w:t>circles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brings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broad</w:t>
      </w:r>
      <w:r>
        <w:rPr>
          <w:spacing w:val="-4"/>
        </w:rPr>
        <w:t> </w:t>
      </w:r>
      <w:r>
        <w:rPr/>
        <w:t>set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talents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ISA</w:t>
      </w:r>
      <w:r>
        <w:rPr>
          <w:spacing w:val="-3"/>
        </w:rPr>
        <w:t> </w:t>
      </w:r>
      <w:r>
        <w:rPr>
          <w:spacing w:val="-1"/>
        </w:rPr>
        <w:t>team.</w:t>
      </w:r>
      <w:r>
        <w:rPr/>
        <w:t> </w:t>
      </w:r>
      <w:r>
        <w:rPr>
          <w:spacing w:val="-1"/>
        </w:rPr>
        <w:t>We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very</w:t>
      </w:r>
      <w:r>
        <w:rPr>
          <w:spacing w:val="-5"/>
        </w:rPr>
        <w:t> </w:t>
      </w:r>
      <w:r>
        <w:rPr/>
        <w:t>excited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-3"/>
        </w:rPr>
        <w:t> </w:t>
      </w:r>
      <w:r>
        <w:rPr/>
        <w:t>him</w:t>
      </w:r>
      <w:r>
        <w:rPr>
          <w:spacing w:val="-3"/>
        </w:rPr>
        <w:t> </w:t>
      </w:r>
      <w:r>
        <w:rPr/>
        <w:t>on</w:t>
      </w:r>
      <w:r>
        <w:rPr>
          <w:spacing w:val="69"/>
          <w:w w:val="99"/>
        </w:rPr>
        <w:t> </w:t>
      </w:r>
      <w:r>
        <w:rPr>
          <w:rFonts w:ascii="Cambria" w:hAnsi="Cambria" w:cs="Cambria" w:eastAsia="Cambria"/>
          <w:spacing w:val="-1"/>
        </w:rPr>
        <w:t>board.”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368"/>
        <w:jc w:val="both"/>
      </w:pPr>
      <w:r>
        <w:rPr/>
        <w:t>A</w:t>
      </w:r>
      <w:r>
        <w:rPr>
          <w:spacing w:val="-2"/>
        </w:rPr>
        <w:t> </w:t>
      </w:r>
      <w:r>
        <w:rPr>
          <w:spacing w:val="-1"/>
        </w:rPr>
        <w:t>2014 </w:t>
      </w:r>
      <w:r>
        <w:rPr>
          <w:rFonts w:ascii="Cambria" w:hAnsi="Cambria" w:cs="Cambria" w:eastAsia="Cambria"/>
          <w:spacing w:val="-1"/>
        </w:rPr>
        <w:t>founding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member </w:t>
      </w:r>
      <w:r>
        <w:rPr>
          <w:rFonts w:ascii="Cambria" w:hAnsi="Cambria" w:cs="Cambria" w:eastAsia="Cambria"/>
          <w:spacing w:val="-1"/>
        </w:rPr>
        <w:t>of </w:t>
      </w:r>
      <w:r>
        <w:rPr>
          <w:rFonts w:ascii="Cambria" w:hAnsi="Cambria" w:cs="Cambria" w:eastAsia="Cambria"/>
        </w:rPr>
        <w:t>Politico’s</w:t>
      </w:r>
      <w:r>
        <w:rPr>
          <w:rFonts w:ascii="Cambria" w:hAnsi="Cambria" w:cs="Cambria" w:eastAsia="Cambria"/>
          <w:spacing w:val="-1"/>
        </w:rPr>
        <w:t> cybersecurity reporting</w:t>
      </w:r>
      <w:r>
        <w:rPr>
          <w:rFonts w:ascii="Cambria" w:hAnsi="Cambria" w:cs="Cambria" w:eastAsia="Cambria"/>
        </w:rPr>
        <w:t> team,</w:t>
      </w:r>
      <w:r>
        <w:rPr>
          <w:rFonts w:ascii="Cambria" w:hAnsi="Cambria" w:cs="Cambria" w:eastAsia="Cambria"/>
          <w:spacing w:val="-1"/>
        </w:rPr>
        <w:t> Perera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brings</w:t>
      </w:r>
      <w:r>
        <w:rPr>
          <w:rFonts w:ascii="Cambria" w:hAnsi="Cambria" w:cs="Cambria" w:eastAsia="Cambria"/>
        </w:rPr>
        <w:t> a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host of</w:t>
      </w:r>
      <w:r>
        <w:rPr>
          <w:rFonts w:ascii="Cambria" w:hAnsi="Cambria" w:cs="Cambria" w:eastAsia="Cambria"/>
          <w:spacing w:val="73"/>
        </w:rPr>
        <w:t> </w:t>
      </w:r>
      <w:r>
        <w:rPr>
          <w:spacing w:val="-1"/>
        </w:rPr>
        <w:t>high-level</w:t>
      </w:r>
      <w:r>
        <w:rPr>
          <w:spacing w:val="-5"/>
        </w:rPr>
        <w:t> </w:t>
      </w:r>
      <w:r>
        <w:rPr>
          <w:spacing w:val="-1"/>
        </w:rPr>
        <w:t>talent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ISA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-4"/>
        </w:rPr>
        <w:t> </w:t>
      </w:r>
      <w:r>
        <w:rPr>
          <w:spacing w:val="-1"/>
        </w:rPr>
        <w:t>extensive</w:t>
      </w:r>
      <w:r>
        <w:rPr>
          <w:spacing w:val="-3"/>
        </w:rPr>
        <w:t> </w:t>
      </w:r>
      <w:r>
        <w:rPr>
          <w:spacing w:val="-1"/>
        </w:rPr>
        <w:t>knowledge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cybersecurity</w:t>
      </w:r>
      <w:r>
        <w:rPr>
          <w:spacing w:val="-4"/>
        </w:rPr>
        <w:t> </w:t>
      </w:r>
      <w:r>
        <w:rPr>
          <w:spacing w:val="-1"/>
        </w:rPr>
        <w:t>public</w:t>
      </w:r>
      <w:r>
        <w:rPr>
          <w:spacing w:val="-3"/>
        </w:rPr>
        <w:t> </w:t>
      </w:r>
      <w:r>
        <w:rPr/>
        <w:t>policy</w:t>
      </w:r>
      <w:r>
        <w:rPr>
          <w:spacing w:val="57"/>
          <w:w w:val="99"/>
        </w:rPr>
        <w:t> </w:t>
      </w:r>
      <w:r>
        <w:rPr/>
        <w:t>issues</w:t>
      </w:r>
      <w:r>
        <w:rPr>
          <w:spacing w:val="-8"/>
        </w:rPr>
        <w:t> </w:t>
      </w:r>
      <w:r>
        <w:rPr>
          <w:spacing w:val="-1"/>
        </w:rPr>
        <w:t>under</w:t>
      </w:r>
      <w:r>
        <w:rPr>
          <w:spacing w:val="-7"/>
        </w:rPr>
        <w:t> </w:t>
      </w:r>
      <w:r>
        <w:rPr>
          <w:spacing w:val="-1"/>
        </w:rPr>
        <w:t>discussion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Congress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administration.</w:t>
      </w:r>
      <w:r>
        <w:rPr/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Cambria" w:hAnsi="Cambria" w:cs="Cambria" w:eastAsia="Cambria"/>
          <w:spacing w:val="-1"/>
        </w:rPr>
        <w:t>During Perera’s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experience</w:t>
      </w:r>
      <w:r>
        <w:rPr>
          <w:rFonts w:ascii="Cambria" w:hAnsi="Cambria" w:cs="Cambria" w:eastAsia="Cambria"/>
        </w:rPr>
        <w:t> as a </w:t>
      </w:r>
      <w:r>
        <w:rPr>
          <w:rFonts w:ascii="Cambria" w:hAnsi="Cambria" w:cs="Cambria" w:eastAsia="Cambria"/>
          <w:spacing w:val="-1"/>
        </w:rPr>
        <w:t>reporter </w:t>
      </w:r>
      <w:r>
        <w:rPr>
          <w:rFonts w:ascii="Cambria" w:hAnsi="Cambria" w:cs="Cambria" w:eastAsia="Cambria"/>
        </w:rPr>
        <w:t>and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executive </w:t>
      </w:r>
      <w:r>
        <w:rPr>
          <w:rFonts w:ascii="Cambria" w:hAnsi="Cambria" w:cs="Cambria" w:eastAsia="Cambria"/>
          <w:spacing w:val="-1"/>
        </w:rPr>
        <w:t>editor,</w:t>
      </w:r>
      <w:r>
        <w:rPr>
          <w:rFonts w:ascii="Cambria" w:hAnsi="Cambria" w:cs="Cambria" w:eastAsia="Cambria"/>
        </w:rPr>
        <w:t> he </w:t>
      </w:r>
      <w:r>
        <w:rPr>
          <w:rFonts w:ascii="Cambria" w:hAnsi="Cambria" w:cs="Cambria" w:eastAsia="Cambria"/>
          <w:spacing w:val="-1"/>
        </w:rPr>
        <w:t>covered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cybersecurity </w:t>
      </w:r>
      <w:r>
        <w:rPr>
          <w:rFonts w:ascii="Cambria" w:hAnsi="Cambria" w:cs="Cambria" w:eastAsia="Cambria"/>
        </w:rPr>
        <w:t>policy</w:t>
      </w:r>
      <w:r>
        <w:rPr>
          <w:rFonts w:ascii="Cambria" w:hAnsi="Cambria" w:cs="Cambria" w:eastAsia="Cambria"/>
          <w:spacing w:val="89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White</w:t>
      </w:r>
      <w:r>
        <w:rPr>
          <w:spacing w:val="-3"/>
        </w:rPr>
        <w:t> </w:t>
      </w:r>
      <w:r>
        <w:rPr/>
        <w:t>House,</w:t>
      </w:r>
      <w:r>
        <w:rPr>
          <w:spacing w:val="-3"/>
        </w:rPr>
        <w:t> </w:t>
      </w:r>
      <w:r>
        <w:rPr>
          <w:spacing w:val="-2"/>
        </w:rPr>
        <w:t>Department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Homeland</w:t>
      </w:r>
      <w:r>
        <w:rPr>
          <w:spacing w:val="-5"/>
        </w:rPr>
        <w:t> </w:t>
      </w:r>
      <w:r>
        <w:rPr>
          <w:spacing w:val="-1"/>
        </w:rPr>
        <w:t>Security,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Congress</w:t>
      </w:r>
      <w:r>
        <w:rPr>
          <w:spacing w:val="-3"/>
        </w:rPr>
        <w:t> </w:t>
      </w:r>
      <w:r>
        <w:rPr>
          <w:spacing w:val="-1"/>
        </w:rPr>
        <w:t>including</w:t>
      </w:r>
      <w:r>
        <w:rPr>
          <w:spacing w:val="-5"/>
        </w:rPr>
        <w:t> </w:t>
      </w:r>
      <w:r>
        <w:rPr/>
        <w:t>issues</w:t>
      </w:r>
      <w:r>
        <w:rPr>
          <w:spacing w:val="-4"/>
        </w:rPr>
        <w:t> </w:t>
      </w:r>
      <w:r>
        <w:rPr/>
        <w:t>ranging</w:t>
      </w:r>
      <w:r>
        <w:rPr>
          <w:spacing w:val="79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Crypto</w:t>
      </w:r>
      <w:r>
        <w:rPr>
          <w:spacing w:val="-4"/>
        </w:rPr>
        <w:t> </w:t>
      </w:r>
      <w:r>
        <w:rPr>
          <w:spacing w:val="-1"/>
        </w:rPr>
        <w:t>Wars,</w:t>
      </w:r>
      <w:r>
        <w:rPr>
          <w:spacing w:val="-4"/>
        </w:rPr>
        <w:t> </w:t>
      </w:r>
      <w:r>
        <w:rPr>
          <w:spacing w:val="-1"/>
        </w:rPr>
        <w:t>export</w:t>
      </w:r>
      <w:r>
        <w:rPr>
          <w:spacing w:val="-5"/>
        </w:rPr>
        <w:t> </w:t>
      </w:r>
      <w:r>
        <w:rPr>
          <w:spacing w:val="-1"/>
        </w:rPr>
        <w:t>controls,</w:t>
      </w:r>
      <w:r>
        <w:rPr>
          <w:spacing w:val="-5"/>
        </w:rPr>
        <w:t> </w:t>
      </w:r>
      <w:r>
        <w:rPr>
          <w:spacing w:val="-1"/>
        </w:rPr>
        <w:t>security</w:t>
      </w:r>
      <w:r>
        <w:rPr>
          <w:spacing w:val="-3"/>
        </w:rPr>
        <w:t> </w:t>
      </w:r>
      <w:r>
        <w:rPr>
          <w:spacing w:val="-1"/>
        </w:rPr>
        <w:t>research,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privacy.</w:t>
      </w:r>
    </w:p>
    <w:p>
      <w:pPr>
        <w:spacing w:line="240" w:lineRule="auto" w:before="2"/>
        <w:rPr>
          <w:rFonts w:ascii="Cambria" w:hAnsi="Cambria" w:cs="Cambria" w:eastAsia="Cambria"/>
          <w:sz w:val="24"/>
          <w:szCs w:val="24"/>
        </w:rPr>
      </w:pPr>
    </w:p>
    <w:p>
      <w:pPr>
        <w:pStyle w:val="BodyText"/>
        <w:spacing w:line="240" w:lineRule="auto"/>
        <w:ind w:right="220"/>
        <w:jc w:val="left"/>
        <w:rPr>
          <w:rFonts w:ascii="Cambria" w:hAnsi="Cambria" w:cs="Cambria" w:eastAsia="Cambria"/>
        </w:rPr>
      </w:pPr>
      <w:r>
        <w:rPr>
          <w:rFonts w:ascii="Cambria" w:hAnsi="Cambria" w:cs="Cambria" w:eastAsia="Cambria"/>
          <w:spacing w:val="-1"/>
        </w:rPr>
        <w:t>“Joining</w:t>
      </w:r>
      <w:r>
        <w:rPr>
          <w:rFonts w:ascii="Cambria" w:hAnsi="Cambria" w:cs="Cambria" w:eastAsia="Cambria"/>
        </w:rPr>
        <w:t> the </w:t>
      </w:r>
      <w:r>
        <w:rPr>
          <w:rFonts w:ascii="Cambria" w:hAnsi="Cambria" w:cs="Cambria" w:eastAsia="Cambria"/>
          <w:spacing w:val="-1"/>
        </w:rPr>
        <w:t>ISA </w:t>
      </w:r>
      <w:r>
        <w:rPr>
          <w:rFonts w:ascii="Cambria" w:hAnsi="Cambria" w:cs="Cambria" w:eastAsia="Cambria"/>
        </w:rPr>
        <w:t>is a </w:t>
      </w:r>
      <w:r>
        <w:rPr>
          <w:rFonts w:ascii="Cambria" w:hAnsi="Cambria" w:cs="Cambria" w:eastAsia="Cambria"/>
          <w:spacing w:val="-1"/>
        </w:rPr>
        <w:t>wonderful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opportunity,”</w:t>
      </w:r>
      <w:r>
        <w:rPr>
          <w:rFonts w:ascii="Cambria" w:hAnsi="Cambria" w:cs="Cambria" w:eastAsia="Cambria"/>
        </w:rPr>
        <w:t> said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Perera.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“The</w:t>
      </w:r>
      <w:r>
        <w:rPr>
          <w:rFonts w:ascii="Cambria" w:hAnsi="Cambria" w:cs="Cambria" w:eastAsia="Cambria"/>
        </w:rPr>
        <w:t> ISA is heard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on Capitol Hill and</w:t>
      </w:r>
      <w:r>
        <w:rPr>
          <w:rFonts w:ascii="Cambria" w:hAnsi="Cambria" w:cs="Cambria" w:eastAsia="Cambria"/>
          <w:spacing w:val="63"/>
        </w:rPr>
        <w:t> </w:t>
      </w:r>
      <w:r>
        <w:rPr>
          <w:spacing w:val="-1"/>
        </w:rPr>
        <w:t>inside</w:t>
      </w:r>
      <w:r>
        <w:rPr>
          <w:spacing w:val="-4"/>
        </w:rPr>
        <w:t> </w:t>
      </w:r>
      <w:r>
        <w:rPr>
          <w:spacing w:val="-1"/>
        </w:rPr>
        <w:t>federal</w:t>
      </w:r>
      <w:r>
        <w:rPr>
          <w:spacing w:val="-5"/>
        </w:rPr>
        <w:t> </w:t>
      </w:r>
      <w:r>
        <w:rPr>
          <w:spacing w:val="-1"/>
        </w:rPr>
        <w:t>agencies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well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4"/>
        </w:rPr>
        <w:t> </w:t>
      </w:r>
      <w:r>
        <w:rPr>
          <w:spacing w:val="-1"/>
        </w:rPr>
        <w:t>conducting</w:t>
      </w:r>
      <w:r>
        <w:rPr>
          <w:spacing w:val="-5"/>
        </w:rPr>
        <w:t> </w:t>
      </w:r>
      <w:r>
        <w:rPr>
          <w:spacing w:val="-1"/>
        </w:rPr>
        <w:t>leading</w:t>
      </w:r>
      <w:r>
        <w:rPr>
          <w:spacing w:val="-5"/>
        </w:rPr>
        <w:t> </w:t>
      </w:r>
      <w:r>
        <w:rPr>
          <w:spacing w:val="-1"/>
        </w:rPr>
        <w:t>programs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Enterprise</w:t>
      </w:r>
      <w:r>
        <w:rPr>
          <w:spacing w:val="-5"/>
        </w:rPr>
        <w:t> </w:t>
      </w:r>
      <w:r>
        <w:rPr>
          <w:spacing w:val="-1"/>
        </w:rPr>
        <w:t>space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84"/>
        </w:rPr>
        <w:t> </w:t>
      </w:r>
      <w:r>
        <w:rPr>
          <w:spacing w:val="-1"/>
        </w:rPr>
        <w:t>corporate</w:t>
      </w:r>
      <w:r>
        <w:rPr>
          <w:spacing w:val="-5"/>
        </w:rPr>
        <w:t> </w:t>
      </w:r>
      <w:r>
        <w:rPr>
          <w:spacing w:val="-1"/>
        </w:rPr>
        <w:t>boards,</w:t>
      </w:r>
      <w:r>
        <w:rPr>
          <w:spacing w:val="-5"/>
        </w:rPr>
        <w:t> </w:t>
      </w:r>
      <w:r>
        <w:rPr>
          <w:spacing w:val="-1"/>
        </w:rPr>
        <w:t>auditors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IT</w:t>
      </w:r>
      <w:r>
        <w:rPr>
          <w:spacing w:val="-5"/>
        </w:rPr>
        <w:t> </w:t>
      </w:r>
      <w:r>
        <w:rPr>
          <w:spacing w:val="-1"/>
        </w:rPr>
        <w:t>security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privacy</w:t>
      </w:r>
      <w:r>
        <w:rPr>
          <w:spacing w:val="-7"/>
        </w:rPr>
        <w:t> </w:t>
      </w:r>
      <w:r>
        <w:rPr/>
        <w:t>issues.</w:t>
      </w:r>
      <w:r>
        <w:rPr>
          <w:spacing w:val="-4"/>
        </w:rPr>
        <w:t> </w:t>
      </w:r>
      <w:r>
        <w:rPr>
          <w:spacing w:val="-1"/>
        </w:rPr>
        <w:t>Cybersecurity</w:t>
      </w:r>
      <w:r>
        <w:rPr>
          <w:spacing w:val="-6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growing</w:t>
      </w:r>
      <w:r>
        <w:rPr>
          <w:spacing w:val="83"/>
        </w:rPr>
        <w:t> </w:t>
      </w:r>
      <w:r>
        <w:rPr>
          <w:rFonts w:ascii="Cambria" w:hAnsi="Cambria" w:cs="Cambria" w:eastAsia="Cambria"/>
        </w:rPr>
        <w:t>issue and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a </w:t>
      </w:r>
      <w:r>
        <w:rPr>
          <w:rFonts w:ascii="Cambria" w:hAnsi="Cambria" w:cs="Cambria" w:eastAsia="Cambria"/>
          <w:spacing w:val="-1"/>
        </w:rPr>
        <w:t>wicked </w:t>
      </w:r>
      <w:r>
        <w:rPr>
          <w:rFonts w:ascii="Cambria" w:hAnsi="Cambria" w:cs="Cambria" w:eastAsia="Cambria"/>
        </w:rPr>
        <w:t>problem;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the ISA has </w:t>
      </w:r>
      <w:r>
        <w:rPr>
          <w:rFonts w:ascii="Cambria" w:hAnsi="Cambria" w:cs="Cambria" w:eastAsia="Cambria"/>
          <w:spacing w:val="-1"/>
        </w:rPr>
        <w:t>innovative</w:t>
      </w:r>
      <w:r>
        <w:rPr>
          <w:rFonts w:ascii="Cambria" w:hAnsi="Cambria" w:cs="Cambria" w:eastAsia="Cambria"/>
        </w:rPr>
        <w:t> approaches to </w:t>
      </w:r>
      <w:r>
        <w:rPr>
          <w:rFonts w:ascii="Cambria" w:hAnsi="Cambria" w:cs="Cambria" w:eastAsia="Cambria"/>
          <w:spacing w:val="-1"/>
        </w:rPr>
        <w:t>tackling</w:t>
      </w:r>
      <w:r>
        <w:rPr>
          <w:rFonts w:ascii="Cambria" w:hAnsi="Cambria" w:cs="Cambria" w:eastAsia="Cambria"/>
        </w:rPr>
        <w:t> them, and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I’m</w:t>
      </w:r>
      <w:r>
        <w:rPr>
          <w:rFonts w:ascii="Cambria" w:hAnsi="Cambria" w:cs="Cambria" w:eastAsia="Cambria"/>
          <w:spacing w:val="39"/>
        </w:rPr>
        <w:t> </w:t>
      </w:r>
      <w:r>
        <w:rPr>
          <w:rFonts w:ascii="Cambria" w:hAnsi="Cambria" w:cs="Cambria" w:eastAsia="Cambria"/>
          <w:spacing w:val="-1"/>
        </w:rPr>
        <w:t>proud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</w:rPr>
        <w:t>to be </w:t>
      </w:r>
      <w:r>
        <w:rPr>
          <w:rFonts w:ascii="Cambria" w:hAnsi="Cambria" w:cs="Cambria" w:eastAsia="Cambria"/>
          <w:spacing w:val="-1"/>
        </w:rPr>
        <w:t>working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2"/>
        </w:rPr>
        <w:t> </w:t>
      </w:r>
      <w:r>
        <w:rPr>
          <w:rFonts w:ascii="Cambria" w:hAnsi="Cambria" w:cs="Cambria" w:eastAsia="Cambria"/>
          <w:spacing w:val="-1"/>
        </w:rPr>
        <w:t>advance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those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ideas.”</w:t>
      </w:r>
    </w:p>
    <w:p>
      <w:pPr>
        <w:spacing w:line="240" w:lineRule="auto" w:before="11"/>
        <w:rPr>
          <w:rFonts w:ascii="Cambria" w:hAnsi="Cambria" w:cs="Cambria" w:eastAsia="Cambria"/>
          <w:sz w:val="23"/>
          <w:szCs w:val="23"/>
        </w:rPr>
      </w:pPr>
    </w:p>
    <w:p>
      <w:pPr>
        <w:pStyle w:val="BodyText"/>
        <w:spacing w:line="240" w:lineRule="auto"/>
        <w:ind w:right="137"/>
        <w:jc w:val="both"/>
      </w:pP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addition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his</w:t>
      </w:r>
      <w:r>
        <w:rPr>
          <w:spacing w:val="-3"/>
        </w:rPr>
        <w:t> </w:t>
      </w:r>
      <w:r>
        <w:rPr/>
        <w:t>domestic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international</w:t>
      </w:r>
      <w:r>
        <w:rPr>
          <w:spacing w:val="-4"/>
        </w:rPr>
        <w:t> </w:t>
      </w:r>
      <w:r>
        <w:rPr>
          <w:spacing w:val="-1"/>
        </w:rPr>
        <w:t>experience</w:t>
      </w:r>
      <w:r>
        <w:rPr>
          <w:spacing w:val="-3"/>
        </w:rPr>
        <w:t> </w:t>
      </w:r>
      <w:r>
        <w:rPr>
          <w:spacing w:val="-1"/>
        </w:rPr>
        <w:t>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writer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editor,</w:t>
      </w:r>
      <w:r>
        <w:rPr>
          <w:spacing w:val="-3"/>
        </w:rPr>
        <w:t> </w:t>
      </w:r>
      <w:r>
        <w:rPr>
          <w:spacing w:val="-1"/>
        </w:rPr>
        <w:t>Perera</w:t>
      </w:r>
      <w:r>
        <w:rPr>
          <w:spacing w:val="-4"/>
        </w:rPr>
        <w:t> </w:t>
      </w:r>
      <w:r>
        <w:rPr>
          <w:spacing w:val="-1"/>
        </w:rPr>
        <w:t>holds</w:t>
      </w:r>
      <w:r>
        <w:rPr>
          <w:spacing w:val="-3"/>
        </w:rPr>
        <w:t> </w:t>
      </w:r>
      <w:r>
        <w:rPr/>
        <w:t>a</w:t>
      </w:r>
      <w:r>
        <w:rPr>
          <w:spacing w:val="67"/>
        </w:rPr>
        <w:t> </w:t>
      </w:r>
      <w:r>
        <w:rPr>
          <w:rFonts w:ascii="Cambria" w:hAnsi="Cambria" w:cs="Cambria" w:eastAsia="Cambria"/>
          <w:spacing w:val="-1"/>
        </w:rPr>
        <w:t>Master’s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  <w:spacing w:val="-1"/>
        </w:rPr>
        <w:t>Degree</w:t>
      </w:r>
      <w:r>
        <w:rPr>
          <w:rFonts w:ascii="Cambria" w:hAnsi="Cambria" w:cs="Cambria" w:eastAsia="Cambria"/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>
          <w:spacing w:val="-1"/>
        </w:rPr>
        <w:t>international</w:t>
      </w:r>
      <w:r>
        <w:rPr>
          <w:spacing w:val="-4"/>
        </w:rPr>
        <w:t> </w:t>
      </w:r>
      <w:r>
        <w:rPr>
          <w:spacing w:val="-1"/>
        </w:rPr>
        <w:t>affairs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Columbia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>
          <w:spacing w:val="-1"/>
        </w:rPr>
        <w:t>received</w:t>
      </w:r>
      <w:r>
        <w:rPr>
          <w:spacing w:val="-4"/>
        </w:rPr>
        <w:t> </w:t>
      </w:r>
      <w:r>
        <w:rPr/>
        <w:t>his</w:t>
      </w:r>
      <w:r>
        <w:rPr>
          <w:spacing w:val="2"/>
        </w:rPr>
        <w:t> </w:t>
      </w:r>
      <w:r>
        <w:rPr>
          <w:rFonts w:ascii="Cambria" w:hAnsi="Cambria" w:cs="Cambria" w:eastAsia="Cambria"/>
          <w:spacing w:val="-1"/>
        </w:rPr>
        <w:t>Bachelor’s</w:t>
      </w:r>
      <w:r>
        <w:rPr>
          <w:rFonts w:ascii="Cambria" w:hAnsi="Cambria" w:cs="Cambria" w:eastAsia="Cambria"/>
          <w:spacing w:val="103"/>
        </w:rPr>
        <w:t> </w:t>
      </w:r>
      <w:r>
        <w:rPr>
          <w:spacing w:val="-1"/>
        </w:rPr>
        <w:t>Degree</w:t>
      </w:r>
      <w:r>
        <w:rPr>
          <w:spacing w:val="-4"/>
        </w:rPr>
        <w:t> </w:t>
      </w:r>
      <w:r>
        <w:rPr>
          <w:spacing w:val="-1"/>
        </w:rPr>
        <w:t>(Summa</w:t>
      </w:r>
      <w:r>
        <w:rPr>
          <w:spacing w:val="-5"/>
        </w:rPr>
        <w:t> </w:t>
      </w:r>
      <w:r>
        <w:rPr>
          <w:spacing w:val="-1"/>
        </w:rPr>
        <w:t>Cum</w:t>
      </w:r>
      <w:r>
        <w:rPr>
          <w:spacing w:val="-4"/>
        </w:rPr>
        <w:t> </w:t>
      </w:r>
      <w:r>
        <w:rPr>
          <w:spacing w:val="-1"/>
        </w:rPr>
        <w:t>Laude)</w:t>
      </w:r>
      <w:r>
        <w:rPr>
          <w:spacing w:val="-3"/>
        </w:rPr>
        <w:t> </w:t>
      </w:r>
      <w:r>
        <w:rPr>
          <w:spacing w:val="-1"/>
        </w:rPr>
        <w:t>from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University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Colorado-Boulder. Perera</w:t>
      </w:r>
      <w:r>
        <w:rPr>
          <w:spacing w:val="-5"/>
        </w:rPr>
        <w:t> </w:t>
      </w:r>
      <w:r>
        <w:rPr>
          <w:spacing w:val="-1"/>
        </w:rPr>
        <w:t>speaks</w:t>
      </w:r>
      <w:r>
        <w:rPr>
          <w:spacing w:val="-4"/>
        </w:rPr>
        <w:t> </w:t>
      </w:r>
      <w:r>
        <w:rPr>
          <w:spacing w:val="-1"/>
        </w:rPr>
        <w:t>Spanish,</w:t>
      </w:r>
      <w:r>
        <w:rPr>
          <w:spacing w:val="81"/>
          <w:w w:val="99"/>
        </w:rPr>
        <w:t> </w:t>
      </w:r>
      <w:r>
        <w:rPr>
          <w:spacing w:val="-1"/>
        </w:rPr>
        <w:t>Italian and</w:t>
      </w:r>
      <w:r>
        <w:rPr>
          <w:spacing w:val="-3"/>
        </w:rPr>
        <w:t> </w:t>
      </w:r>
      <w:r>
        <w:rPr>
          <w:spacing w:val="-1"/>
        </w:rPr>
        <w:t>Croatian and</w:t>
      </w:r>
      <w:r>
        <w:rPr>
          <w:spacing w:val="-3"/>
        </w:rPr>
        <w:t> </w:t>
      </w:r>
      <w:r>
        <w:rPr>
          <w:spacing w:val="-1"/>
        </w:rPr>
        <w:t>self-taught</w:t>
      </w:r>
      <w:r>
        <w:rPr>
          <w:spacing w:val="-2"/>
        </w:rPr>
        <w:t> </w:t>
      </w:r>
      <w:r>
        <w:rPr/>
        <w:t>PGP.</w:t>
      </w:r>
      <w:r>
        <w:rPr>
          <w:spacing w:val="-1"/>
        </w:rPr>
        <w:t> </w:t>
      </w:r>
      <w:r>
        <w:rPr/>
        <w:t>He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co-</w:t>
      </w:r>
      <w:r>
        <w:rPr>
          <w:rFonts w:ascii="Cambria" w:hAnsi="Cambria" w:cs="Cambria" w:eastAsia="Cambria"/>
          <w:spacing w:val="-1"/>
        </w:rPr>
        <w:t>author</w:t>
      </w:r>
      <w:r>
        <w:rPr>
          <w:rFonts w:ascii="Cambria" w:hAnsi="Cambria" w:cs="Cambria" w:eastAsia="Cambria"/>
          <w:spacing w:val="-3"/>
        </w:rPr>
        <w:t> </w:t>
      </w:r>
      <w:r>
        <w:rPr>
          <w:rFonts w:ascii="Cambria" w:hAnsi="Cambria" w:cs="Cambria" w:eastAsia="Cambria"/>
        </w:rPr>
        <w:t>of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“The</w:t>
      </w:r>
      <w:r>
        <w:rPr>
          <w:rFonts w:ascii="Cambria" w:hAnsi="Cambria" w:cs="Cambria" w:eastAsia="Cambria"/>
        </w:rPr>
        <w:t> </w:t>
      </w:r>
      <w:r>
        <w:rPr>
          <w:rFonts w:ascii="Cambria" w:hAnsi="Cambria" w:cs="Cambria" w:eastAsia="Cambria"/>
          <w:spacing w:val="-1"/>
        </w:rPr>
        <w:t>Insider’s Guide </w:t>
      </w:r>
      <w:r>
        <w:rPr>
          <w:rFonts w:ascii="Cambria" w:hAnsi="Cambria" w:cs="Cambria" w:eastAsia="Cambria"/>
        </w:rPr>
        <w:t>to</w:t>
      </w:r>
      <w:r>
        <w:rPr>
          <w:rFonts w:ascii="Cambria" w:hAnsi="Cambria" w:cs="Cambria" w:eastAsia="Cambria"/>
          <w:spacing w:val="-1"/>
        </w:rPr>
        <w:t> </w:t>
      </w:r>
      <w:r>
        <w:rPr>
          <w:rFonts w:ascii="Cambria" w:hAnsi="Cambria" w:cs="Cambria" w:eastAsia="Cambria"/>
        </w:rPr>
        <w:t>the</w:t>
      </w:r>
      <w:r>
        <w:rPr>
          <w:rFonts w:ascii="Cambria" w:hAnsi="Cambria" w:cs="Cambria" w:eastAsia="Cambria"/>
          <w:spacing w:val="-2"/>
        </w:rPr>
        <w:t> </w:t>
      </w:r>
      <w:r>
        <w:rPr>
          <w:rFonts w:ascii="Cambria" w:hAnsi="Cambria" w:cs="Cambria" w:eastAsia="Cambria"/>
          <w:spacing w:val="-1"/>
        </w:rPr>
        <w:t>Federal</w:t>
      </w:r>
      <w:r>
        <w:rPr>
          <w:rFonts w:ascii="Cambria" w:hAnsi="Cambria" w:cs="Cambria" w:eastAsia="Cambria"/>
          <w:spacing w:val="87"/>
        </w:rPr>
        <w:t> </w:t>
      </w:r>
      <w:r>
        <w:rPr>
          <w:spacing w:val="-1"/>
        </w:rPr>
        <w:t>IT</w:t>
      </w:r>
      <w:r>
        <w:rPr>
          <w:spacing w:val="-4"/>
        </w:rPr>
        <w:t> </w:t>
      </w:r>
      <w:r>
        <w:rPr>
          <w:spacing w:val="-1"/>
        </w:rPr>
        <w:t>Market</w:t>
      </w:r>
      <w:r>
        <w:rPr>
          <w:rFonts w:ascii="Cambria" w:hAnsi="Cambria" w:cs="Cambria" w:eastAsia="Cambria"/>
          <w:spacing w:val="-1"/>
        </w:rPr>
        <w:t>”,</w:t>
      </w:r>
      <w:r>
        <w:rPr>
          <w:rFonts w:ascii="Cambria" w:hAnsi="Cambria" w:cs="Cambria" w:eastAsia="Cambria"/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2012</w:t>
      </w:r>
      <w:r>
        <w:rPr>
          <w:spacing w:val="-5"/>
        </w:rPr>
        <w:t> </w:t>
      </w:r>
      <w:r>
        <w:rPr>
          <w:spacing w:val="-1"/>
        </w:rPr>
        <w:t>business</w:t>
      </w:r>
      <w:r>
        <w:rPr>
          <w:spacing w:val="-3"/>
        </w:rPr>
        <w:t> </w:t>
      </w:r>
      <w:r>
        <w:rPr>
          <w:spacing w:val="-1"/>
        </w:rPr>
        <w:t>book</w:t>
      </w:r>
      <w:r>
        <w:rPr>
          <w:spacing w:val="-5"/>
        </w:rPr>
        <w:t> </w:t>
      </w:r>
      <w:r>
        <w:rPr/>
        <w:t>on</w:t>
      </w:r>
      <w:r>
        <w:rPr>
          <w:spacing w:val="-5"/>
        </w:rPr>
        <w:t> </w:t>
      </w:r>
      <w:r>
        <w:rPr/>
        <w:t>how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government</w:t>
      </w:r>
      <w:r>
        <w:rPr>
          <w:spacing w:val="-3"/>
        </w:rPr>
        <w:t> </w:t>
      </w:r>
      <w:r>
        <w:rPr>
          <w:spacing w:val="-1"/>
        </w:rPr>
        <w:t>buys</w:t>
      </w:r>
      <w:r>
        <w:rPr>
          <w:spacing w:val="-4"/>
        </w:rPr>
        <w:t> </w:t>
      </w:r>
      <w:r>
        <w:rPr>
          <w:spacing w:val="-1"/>
        </w:rPr>
        <w:t>private</w:t>
      </w:r>
      <w:r>
        <w:rPr>
          <w:spacing w:val="-4"/>
        </w:rPr>
        <w:t> </w:t>
      </w:r>
      <w:r>
        <w:rPr/>
        <w:t>sector</w:t>
      </w:r>
      <w:r>
        <w:rPr>
          <w:spacing w:val="-4"/>
        </w:rPr>
        <w:t> </w:t>
      </w:r>
      <w:r>
        <w:rPr>
          <w:spacing w:val="-1"/>
        </w:rPr>
        <w:t>technology.</w:t>
      </w:r>
    </w:p>
    <w:p>
      <w:pPr>
        <w:spacing w:line="240" w:lineRule="auto" w:before="0"/>
        <w:rPr>
          <w:rFonts w:ascii="Cambria" w:hAnsi="Cambria" w:cs="Cambria" w:eastAsia="Cambria"/>
          <w:sz w:val="24"/>
          <w:szCs w:val="24"/>
        </w:rPr>
      </w:pPr>
    </w:p>
    <w:p>
      <w:pPr>
        <w:spacing w:before="180"/>
        <w:ind w:left="115" w:right="269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1"/>
          <w:sz w:val="16"/>
        </w:rPr>
        <w:t> Internet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Security Alliance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(ISA)</w:t>
      </w:r>
      <w:r>
        <w:rPr>
          <w:rFonts w:ascii="Arial"/>
          <w:i/>
          <w:sz w:val="16"/>
        </w:rPr>
        <w:t> is a </w:t>
      </w:r>
      <w:r>
        <w:rPr>
          <w:rFonts w:ascii="Arial"/>
          <w:i/>
          <w:spacing w:val="-1"/>
          <w:sz w:val="16"/>
        </w:rPr>
        <w:t>unique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multi-sector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trade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association, which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provides thought leadership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strong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public</w:t>
      </w:r>
      <w:r>
        <w:rPr>
          <w:rFonts w:ascii="Arial"/>
          <w:i/>
          <w:spacing w:val="65"/>
          <w:sz w:val="16"/>
        </w:rPr>
        <w:t> </w:t>
      </w:r>
      <w:r>
        <w:rPr>
          <w:rFonts w:ascii="Arial"/>
          <w:i/>
          <w:spacing w:val="-1"/>
          <w:sz w:val="16"/>
        </w:rPr>
        <w:t>policy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2"/>
          <w:sz w:val="16"/>
        </w:rPr>
        <w:t>advocacy</w:t>
      </w:r>
      <w:r>
        <w:rPr>
          <w:rFonts w:ascii="Arial"/>
          <w:i/>
          <w:spacing w:val="-1"/>
          <w:sz w:val="16"/>
        </w:rPr>
        <w:t> as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z w:val="16"/>
        </w:rPr>
        <w:t>well</w:t>
      </w:r>
      <w:r>
        <w:rPr>
          <w:rFonts w:ascii="Arial"/>
          <w:i/>
          <w:spacing w:val="-1"/>
          <w:sz w:val="16"/>
        </w:rPr>
        <w:t> as business and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technical services </w:t>
      </w:r>
      <w:r>
        <w:rPr>
          <w:rFonts w:ascii="Arial"/>
          <w:i/>
          <w:sz w:val="16"/>
        </w:rPr>
        <w:t>to </w:t>
      </w:r>
      <w:r>
        <w:rPr>
          <w:rFonts w:ascii="Arial"/>
          <w:i/>
          <w:spacing w:val="-2"/>
          <w:sz w:val="16"/>
        </w:rPr>
        <w:t>its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membership.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8"/>
          <w:sz w:val="16"/>
        </w:rPr>
        <w:t> </w:t>
      </w:r>
      <w:r>
        <w:rPr>
          <w:rFonts w:ascii="Arial"/>
          <w:i/>
          <w:sz w:val="16"/>
        </w:rPr>
        <w:t>The</w:t>
      </w:r>
      <w:r>
        <w:rPr>
          <w:rFonts w:ascii="Arial"/>
          <w:i/>
          <w:spacing w:val="-3"/>
          <w:sz w:val="16"/>
        </w:rPr>
        <w:t> </w:t>
      </w:r>
      <w:r>
        <w:rPr>
          <w:rFonts w:ascii="Arial"/>
          <w:i/>
          <w:spacing w:val="-1"/>
          <w:sz w:val="16"/>
        </w:rPr>
        <w:t>ISA represents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pacing w:val="-1"/>
          <w:sz w:val="16"/>
        </w:rPr>
        <w:t>enterprises from the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aviation,</w:t>
      </w:r>
      <w:r>
        <w:rPr>
          <w:rFonts w:ascii="Arial"/>
          <w:i/>
          <w:spacing w:val="59"/>
          <w:sz w:val="16"/>
        </w:rPr>
        <w:t> </w:t>
      </w:r>
      <w:r>
        <w:rPr>
          <w:rFonts w:ascii="Arial"/>
          <w:i/>
          <w:spacing w:val="-1"/>
          <w:sz w:val="16"/>
        </w:rPr>
        <w:t>banking, communications, defense,</w:t>
      </w:r>
      <w:r>
        <w:rPr>
          <w:rFonts w:ascii="Arial"/>
          <w:i/>
          <w:spacing w:val="1"/>
          <w:sz w:val="16"/>
        </w:rPr>
        <w:t> </w:t>
      </w:r>
      <w:r>
        <w:rPr>
          <w:rFonts w:ascii="Arial"/>
          <w:i/>
          <w:spacing w:val="-1"/>
          <w:sz w:val="16"/>
        </w:rPr>
        <w:t>education, financial</w:t>
      </w:r>
      <w:r>
        <w:rPr>
          <w:rFonts w:ascii="Arial"/>
          <w:i/>
          <w:spacing w:val="-2"/>
          <w:sz w:val="16"/>
        </w:rPr>
        <w:t> </w:t>
      </w:r>
      <w:r>
        <w:rPr>
          <w:rFonts w:ascii="Arial"/>
          <w:i/>
          <w:spacing w:val="-1"/>
          <w:sz w:val="16"/>
        </w:rPr>
        <w:t>services, insurance, manufacturing, security, and</w:t>
      </w:r>
      <w:r>
        <w:rPr>
          <w:rFonts w:ascii="Arial"/>
          <w:i/>
          <w:sz w:val="16"/>
        </w:rPr>
        <w:t> </w:t>
      </w:r>
      <w:r>
        <w:rPr>
          <w:rFonts w:ascii="Arial"/>
          <w:i/>
          <w:spacing w:val="-1"/>
          <w:sz w:val="16"/>
        </w:rPr>
        <w:t>technology</w:t>
      </w:r>
      <w:r>
        <w:rPr>
          <w:rFonts w:ascii="Arial"/>
          <w:i/>
          <w:spacing w:val="2"/>
          <w:sz w:val="16"/>
        </w:rPr>
        <w:t> </w:t>
      </w:r>
      <w:r>
        <w:rPr>
          <w:rFonts w:ascii="Arial"/>
          <w:i/>
          <w:sz w:val="16"/>
        </w:rPr>
        <w:t>industries.</w:t>
      </w:r>
      <w:r>
        <w:rPr>
          <w:rFonts w:ascii="Arial"/>
          <w:sz w:val="16"/>
        </w:rPr>
      </w:r>
    </w:p>
    <w:sectPr>
      <w:type w:val="continuous"/>
      <w:pgSz w:w="12240" w:h="15840"/>
      <w:pgMar w:top="98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/>
    </w:pPr>
    <w:rPr>
      <w:rFonts w:ascii="Cambria" w:hAnsi="Cambria" w:eastAsia="Cambria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lclinton@isalliance.org" TargetMode="External"/><Relationship Id="rId7" Type="http://schemas.openxmlformats.org/officeDocument/2006/relationships/hyperlink" Target="mailto:dperera@isalliance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govpolicy</dc:creator>
  <dcterms:created xsi:type="dcterms:W3CDTF">2016-03-30T10:43:35Z</dcterms:created>
  <dcterms:modified xsi:type="dcterms:W3CDTF">2016-03-30T10:43:35Z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2016-03-29T00:00:00Z</vt:filetime>
  </property>
  <property fmtid="{D5CDD505-2E9C-101B-9397-08002B2CF9AE}" pid="3" name="LastSaved">
    <vt:filetime>2016-03-30T00:00:00Z</vt:filetime>
  </property>
</Properties>
</file>